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69A4" w14:textId="22481CD5" w:rsidR="006B5587" w:rsidRPr="0035500F" w:rsidRDefault="0035500F" w:rsidP="0035500F">
      <w:pPr>
        <w:pStyle w:val="Heading1"/>
        <w:rPr>
          <w:color w:val="auto"/>
          <w:lang w:val="en-GB"/>
        </w:rPr>
      </w:pPr>
      <w:r>
        <w:rPr>
          <w:color w:val="auto"/>
          <w:lang w:val="en-GB"/>
        </w:rPr>
        <w:t xml:space="preserve">Application Guidelines for </w:t>
      </w:r>
      <w:proofErr w:type="spellStart"/>
      <w:r>
        <w:rPr>
          <w:color w:val="auto"/>
          <w:lang w:val="en-GB"/>
        </w:rPr>
        <w:t>Edubadge</w:t>
      </w:r>
      <w:proofErr w:type="spellEnd"/>
      <w:r>
        <w:rPr>
          <w:color w:val="auto"/>
          <w:lang w:val="en-GB"/>
        </w:rPr>
        <w:t xml:space="preserve"> Committees</w:t>
      </w:r>
    </w:p>
    <w:p w14:paraId="05DA1D06" w14:textId="58A7F03E" w:rsidR="00BF1D79" w:rsidRDefault="0053099E" w:rsidP="0053099E">
      <w:pPr>
        <w:pStyle w:val="Heading1"/>
      </w:pPr>
      <w:proofErr w:type="spellStart"/>
      <w:r>
        <w:t>Edubadge</w:t>
      </w:r>
      <w:proofErr w:type="spellEnd"/>
      <w:r>
        <w:t xml:space="preserve"> </w:t>
      </w:r>
    </w:p>
    <w:p w14:paraId="1B9821FC" w14:textId="77777777" w:rsidR="0053099E" w:rsidRDefault="0053099E" w:rsidP="0053099E">
      <w:pPr>
        <w:pStyle w:val="Heading2"/>
        <w:rPr>
          <w:lang w:val="en-US"/>
        </w:rPr>
      </w:pPr>
      <w:r>
        <w:rPr>
          <w:lang w:val="en-US"/>
        </w:rPr>
        <w:t>Description</w:t>
      </w:r>
    </w:p>
    <w:p w14:paraId="365C79DE" w14:textId="77777777" w:rsidR="0053099E" w:rsidRDefault="0053099E" w:rsidP="0053099E">
      <w:pPr>
        <w:rPr>
          <w:lang w:val="en-US"/>
        </w:rPr>
      </w:pPr>
      <w:r w:rsidRPr="0053099E">
        <w:rPr>
          <w:lang w:val="en-US"/>
        </w:rPr>
        <w:t xml:space="preserve">This badge is awarded to students at the University of Twente who were part of a committee at a </w:t>
      </w:r>
      <w:proofErr w:type="spellStart"/>
      <w:r w:rsidRPr="0053099E">
        <w:rPr>
          <w:lang w:val="en-US"/>
        </w:rPr>
        <w:t>recognised</w:t>
      </w:r>
      <w:proofErr w:type="spellEnd"/>
      <w:r w:rsidRPr="0053099E">
        <w:rPr>
          <w:lang w:val="en-US"/>
        </w:rPr>
        <w:t xml:space="preserve"> association.</w:t>
      </w:r>
    </w:p>
    <w:p w14:paraId="14BC11C4" w14:textId="77777777" w:rsidR="0053099E" w:rsidRDefault="0053099E" w:rsidP="0053099E">
      <w:pPr>
        <w:pStyle w:val="Heading2"/>
        <w:rPr>
          <w:lang w:val="en-US"/>
        </w:rPr>
      </w:pPr>
      <w:r>
        <w:rPr>
          <w:lang w:val="en-US"/>
        </w:rPr>
        <w:t>Learning outcome</w:t>
      </w:r>
    </w:p>
    <w:p w14:paraId="0E02570F" w14:textId="23C4BF3A" w:rsidR="0053099E" w:rsidRDefault="0053099E" w:rsidP="0053099E">
      <w:pPr>
        <w:rPr>
          <w:lang w:val="en-US"/>
        </w:rPr>
      </w:pPr>
      <w:r w:rsidRPr="0053099E">
        <w:rPr>
          <w:lang w:val="en-US"/>
        </w:rPr>
        <w:t xml:space="preserve">During their time for this committee, the student has increased </w:t>
      </w:r>
      <w:r w:rsidR="00FF1279">
        <w:rPr>
          <w:lang w:val="en-US"/>
        </w:rPr>
        <w:t>their</w:t>
      </w:r>
      <w:r w:rsidR="00FF1279" w:rsidRPr="0053099E">
        <w:rPr>
          <w:lang w:val="en-US"/>
        </w:rPr>
        <w:t xml:space="preserve"> </w:t>
      </w:r>
      <w:r w:rsidRPr="0053099E">
        <w:rPr>
          <w:lang w:val="en-US"/>
        </w:rPr>
        <w:t xml:space="preserve">professional experience by participating </w:t>
      </w:r>
      <w:r w:rsidR="00FF1279">
        <w:rPr>
          <w:lang w:val="en-US"/>
        </w:rPr>
        <w:t xml:space="preserve">in </w:t>
      </w:r>
      <w:r w:rsidRPr="0053099E">
        <w:rPr>
          <w:lang w:val="en-US"/>
        </w:rPr>
        <w:t xml:space="preserve">and </w:t>
      </w:r>
      <w:proofErr w:type="spellStart"/>
      <w:r w:rsidRPr="0053099E">
        <w:rPr>
          <w:lang w:val="en-US"/>
        </w:rPr>
        <w:t>organising</w:t>
      </w:r>
      <w:proofErr w:type="spellEnd"/>
      <w:r w:rsidRPr="0053099E">
        <w:rPr>
          <w:lang w:val="en-US"/>
        </w:rPr>
        <w:t xml:space="preserve"> extracurricular activities. As a member of a committee, the student learns a lot about themselves</w:t>
      </w:r>
      <w:r w:rsidR="00FF1279">
        <w:rPr>
          <w:lang w:val="en-US"/>
        </w:rPr>
        <w:t>;</w:t>
      </w:r>
      <w:r w:rsidRPr="0053099E">
        <w:rPr>
          <w:lang w:val="en-US"/>
        </w:rPr>
        <w:t xml:space="preserve"> what it takes to work together as a group on a professional level, budgeting, responsibilities and countless other topics.</w:t>
      </w:r>
    </w:p>
    <w:p w14:paraId="2D44FC67" w14:textId="54812A2A" w:rsidR="000F1F64" w:rsidRDefault="000F1F64" w:rsidP="000F1F64">
      <w:pPr>
        <w:pStyle w:val="Heading2"/>
        <w:rPr>
          <w:lang w:val="en-US"/>
        </w:rPr>
      </w:pPr>
      <w:r>
        <w:rPr>
          <w:lang w:val="en-US"/>
        </w:rPr>
        <w:t>Requirements</w:t>
      </w:r>
    </w:p>
    <w:p w14:paraId="27CAD4AC" w14:textId="4D3DA769" w:rsidR="006E12B3" w:rsidRDefault="000F1F64" w:rsidP="0053099E">
      <w:pPr>
        <w:rPr>
          <w:rFonts w:ascii="Source Sans Pro" w:hAnsi="Source Sans Pro"/>
          <w:color w:val="212121"/>
          <w:shd w:val="clear" w:color="auto" w:fill="FFFFFF"/>
          <w:lang w:val="en-US"/>
        </w:rPr>
      </w:pPr>
      <w:r w:rsidRPr="000F1F64">
        <w:rPr>
          <w:rFonts w:ascii="Source Sans Pro" w:hAnsi="Source Sans Pro"/>
          <w:color w:val="212121"/>
          <w:shd w:val="clear" w:color="auto" w:fill="FFFFFF"/>
          <w:lang w:val="en-US"/>
        </w:rPr>
        <w:t xml:space="preserve">To qualify for this </w:t>
      </w:r>
      <w:proofErr w:type="spellStart"/>
      <w:r w:rsidRPr="000F1F64">
        <w:rPr>
          <w:rFonts w:ascii="Source Sans Pro" w:hAnsi="Source Sans Pro"/>
          <w:color w:val="212121"/>
          <w:shd w:val="clear" w:color="auto" w:fill="FFFFFF"/>
          <w:lang w:val="en-US"/>
        </w:rPr>
        <w:t>edubadge</w:t>
      </w:r>
      <w:proofErr w:type="spellEnd"/>
      <w:r w:rsidRPr="000F1F64">
        <w:rPr>
          <w:rFonts w:ascii="Source Sans Pro" w:hAnsi="Source Sans Pro"/>
          <w:color w:val="212121"/>
          <w:shd w:val="clear" w:color="auto" w:fill="FFFFFF"/>
          <w:lang w:val="en-US"/>
        </w:rPr>
        <w:t>, a student must have been part of a committee for an association</w:t>
      </w:r>
      <w:r w:rsidR="009B3C96">
        <w:rPr>
          <w:rFonts w:ascii="Source Sans Pro" w:hAnsi="Source Sans Pro"/>
          <w:color w:val="212121"/>
          <w:shd w:val="clear" w:color="auto" w:fill="FFFFFF"/>
          <w:lang w:val="en-US"/>
        </w:rPr>
        <w:t xml:space="preserve">. The committee should be </w:t>
      </w:r>
      <w:proofErr w:type="spellStart"/>
      <w:r w:rsidR="009B3C96">
        <w:rPr>
          <w:rFonts w:ascii="Source Sans Pro" w:hAnsi="Source Sans Pro"/>
          <w:color w:val="212121"/>
          <w:shd w:val="clear" w:color="auto" w:fill="FFFFFF"/>
          <w:lang w:val="en-US"/>
        </w:rPr>
        <w:t>categorised</w:t>
      </w:r>
      <w:proofErr w:type="spellEnd"/>
      <w:r w:rsidR="009B3C96">
        <w:rPr>
          <w:rFonts w:ascii="Source Sans Pro" w:hAnsi="Source Sans Pro"/>
          <w:color w:val="212121"/>
          <w:shd w:val="clear" w:color="auto" w:fill="FFFFFF"/>
          <w:lang w:val="en-US"/>
        </w:rPr>
        <w:t xml:space="preserve"> within the MUST or SHOULD category. These types of committees are closely related to the core of the association, make significant impact and have a significant work load. </w:t>
      </w:r>
    </w:p>
    <w:p w14:paraId="06C040A6" w14:textId="7235E8E8" w:rsidR="006E12B3" w:rsidRDefault="005B6366" w:rsidP="006E12B3">
      <w:pPr>
        <w:pStyle w:val="Heading1"/>
      </w:pPr>
      <w:r>
        <w:t>Application process</w:t>
      </w:r>
    </w:p>
    <w:p w14:paraId="5B10A050" w14:textId="71D29524" w:rsidR="009B3C96" w:rsidRDefault="009B3C96" w:rsidP="006E12B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different committees are </w:t>
      </w:r>
      <w:proofErr w:type="spellStart"/>
      <w:r>
        <w:rPr>
          <w:lang w:val="en-US"/>
        </w:rPr>
        <w:t>categorised</w:t>
      </w:r>
      <w:proofErr w:type="spellEnd"/>
      <w:r>
        <w:rPr>
          <w:lang w:val="en-US"/>
        </w:rPr>
        <w:t xml:space="preserve"> during the category 5 process</w:t>
      </w:r>
      <w:r w:rsidR="00DA0810">
        <w:rPr>
          <w:lang w:val="en-US"/>
        </w:rPr>
        <w:t xml:space="preserve">. </w:t>
      </w:r>
    </w:p>
    <w:p w14:paraId="25A591D9" w14:textId="6786DE0E" w:rsidR="009B3C96" w:rsidRDefault="009B3C96" w:rsidP="006E12B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Umbrella’s distribute an information email containing information about requesting an </w:t>
      </w:r>
      <w:proofErr w:type="spellStart"/>
      <w:r>
        <w:rPr>
          <w:lang w:val="en-US"/>
        </w:rPr>
        <w:t>Edubadge</w:t>
      </w:r>
      <w:proofErr w:type="spellEnd"/>
      <w:r>
        <w:rPr>
          <w:lang w:val="en-US"/>
        </w:rPr>
        <w:t xml:space="preserve"> to the different committees in MUST or SHOULD</w:t>
      </w:r>
      <w:r w:rsidR="00DA0810">
        <w:rPr>
          <w:lang w:val="en-US"/>
        </w:rPr>
        <w:t xml:space="preserve"> in July and in January. </w:t>
      </w:r>
    </w:p>
    <w:p w14:paraId="088D690E" w14:textId="7A94857B" w:rsidR="006E12B3" w:rsidRDefault="009B3C96" w:rsidP="006E12B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Students</w:t>
      </w:r>
      <w:r w:rsidR="006E12B3">
        <w:rPr>
          <w:lang w:val="en-US"/>
        </w:rPr>
        <w:t xml:space="preserve"> can request an </w:t>
      </w:r>
      <w:proofErr w:type="spellStart"/>
      <w:r w:rsidR="006E12B3">
        <w:rPr>
          <w:lang w:val="en-US"/>
        </w:rPr>
        <w:t>Edubadge</w:t>
      </w:r>
      <w:proofErr w:type="spellEnd"/>
      <w:r w:rsidR="006E12B3">
        <w:rPr>
          <w:lang w:val="en-US"/>
        </w:rPr>
        <w:t xml:space="preserve"> on edubadges.nl</w:t>
      </w:r>
      <w:r w:rsidR="00DA0810">
        <w:rPr>
          <w:lang w:val="en-US"/>
        </w:rPr>
        <w:t>.</w:t>
      </w:r>
    </w:p>
    <w:p w14:paraId="3403F5E9" w14:textId="77777777" w:rsidR="006E12B3" w:rsidRDefault="006E12B3" w:rsidP="006E12B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activism recognition committee asks them to hand in the reflection format (1 A4). </w:t>
      </w:r>
    </w:p>
    <w:p w14:paraId="16FDAB7C" w14:textId="77777777" w:rsidR="006E12B3" w:rsidRDefault="006E12B3" w:rsidP="006E12B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activism recognition committee reviews the reflection. </w:t>
      </w:r>
    </w:p>
    <w:p w14:paraId="1CA88499" w14:textId="5951CE90" w:rsidR="006E12B3" w:rsidRDefault="006E12B3" w:rsidP="006E12B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Checks whether the committee </w:t>
      </w:r>
      <w:r w:rsidR="009B3C96">
        <w:rPr>
          <w:lang w:val="en-US"/>
        </w:rPr>
        <w:t>is in the MUST or SHOULD category</w:t>
      </w:r>
      <w:r w:rsidR="00352CA5">
        <w:rPr>
          <w:lang w:val="en-US"/>
        </w:rPr>
        <w:t xml:space="preserve"> of the FOBOS policy</w:t>
      </w:r>
      <w:r w:rsidR="009B3C96">
        <w:rPr>
          <w:lang w:val="en-US"/>
        </w:rPr>
        <w:t xml:space="preserve">. </w:t>
      </w:r>
    </w:p>
    <w:p w14:paraId="07F39F2D" w14:textId="6BD4ACF5" w:rsidR="006E12B3" w:rsidRDefault="006E12B3" w:rsidP="006E12B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Checks whether the students was part of the committee</w:t>
      </w:r>
      <w:r w:rsidR="009B3C96">
        <w:rPr>
          <w:lang w:val="en-US"/>
        </w:rPr>
        <w:t xml:space="preserve"> (signature board member).</w:t>
      </w:r>
    </w:p>
    <w:p w14:paraId="58FC32E8" w14:textId="27266DF4" w:rsidR="00352CA5" w:rsidRDefault="00352CA5" w:rsidP="006E12B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Checks whether the number of hours aligns with the FOBOS data and the requested </w:t>
      </w:r>
      <w:proofErr w:type="spellStart"/>
      <w:r>
        <w:rPr>
          <w:lang w:val="en-US"/>
        </w:rPr>
        <w:t>Edu</w:t>
      </w:r>
      <w:r w:rsidR="0035500F">
        <w:rPr>
          <w:lang w:val="en-US"/>
        </w:rPr>
        <w:t>b</w:t>
      </w:r>
      <w:r>
        <w:rPr>
          <w:lang w:val="en-US"/>
        </w:rPr>
        <w:t>adge</w:t>
      </w:r>
      <w:proofErr w:type="spellEnd"/>
      <w:r>
        <w:rPr>
          <w:lang w:val="en-US"/>
        </w:rPr>
        <w:t xml:space="preserve">. </w:t>
      </w:r>
    </w:p>
    <w:p w14:paraId="16C37F5F" w14:textId="07FDF7B2" w:rsidR="009B3C96" w:rsidRDefault="009B3C96" w:rsidP="006E12B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Checks whether the reflection is of sufficient quality. </w:t>
      </w:r>
    </w:p>
    <w:p w14:paraId="76412F21" w14:textId="7D3F66E6" w:rsidR="001F1D2A" w:rsidRPr="005B6366" w:rsidRDefault="006E12B3" w:rsidP="001F1D2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activism recognition awards the student the </w:t>
      </w:r>
      <w:proofErr w:type="spellStart"/>
      <w:r>
        <w:rPr>
          <w:lang w:val="en-US"/>
        </w:rPr>
        <w:t>Edubadge</w:t>
      </w:r>
      <w:proofErr w:type="spellEnd"/>
      <w:r>
        <w:rPr>
          <w:lang w:val="en-US"/>
        </w:rPr>
        <w:t xml:space="preserve">. </w:t>
      </w:r>
    </w:p>
    <w:sectPr w:rsidR="001F1D2A" w:rsidRPr="005B6366" w:rsidSect="00FA7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3BE7" w14:textId="77777777" w:rsidR="00530F35" w:rsidRDefault="00530F35" w:rsidP="008F22A7">
      <w:r>
        <w:separator/>
      </w:r>
    </w:p>
  </w:endnote>
  <w:endnote w:type="continuationSeparator" w:id="0">
    <w:p w14:paraId="61E0D8B0" w14:textId="77777777" w:rsidR="00530F35" w:rsidRDefault="00530F35" w:rsidP="008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E3D" w14:textId="77777777" w:rsidR="00FA752F" w:rsidRDefault="00FA752F" w:rsidP="008F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2BBB" w14:textId="77777777" w:rsidR="00FA752F" w:rsidRDefault="00FA752F" w:rsidP="008F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DA1E" w14:textId="77777777" w:rsidR="00FA752F" w:rsidRDefault="00FA752F" w:rsidP="008F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9F89" w14:textId="77777777" w:rsidR="00530F35" w:rsidRDefault="00530F35" w:rsidP="008F22A7">
      <w:r>
        <w:separator/>
      </w:r>
    </w:p>
  </w:footnote>
  <w:footnote w:type="continuationSeparator" w:id="0">
    <w:p w14:paraId="07642944" w14:textId="77777777" w:rsidR="00530F35" w:rsidRDefault="00530F35" w:rsidP="008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0F7" w14:textId="77777777" w:rsidR="00CF193F" w:rsidRDefault="005B6366" w:rsidP="008F22A7">
    <w:pPr>
      <w:pStyle w:val="Header"/>
    </w:pPr>
    <w:r>
      <w:rPr>
        <w:noProof/>
      </w:rPr>
      <w:pict w14:anchorId="38324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2" o:spid="_x0000_s208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2C7C" w14:textId="77777777" w:rsidR="00FA752F" w:rsidRDefault="005B6366" w:rsidP="008F22A7">
    <w:pPr>
      <w:pStyle w:val="Header"/>
    </w:pPr>
    <w:r>
      <w:rPr>
        <w:noProof/>
      </w:rPr>
      <w:pict w14:anchorId="7AF1D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3" o:spid="_x0000_s208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4AD8" w14:textId="77777777" w:rsidR="00CF193F" w:rsidRDefault="005B6366" w:rsidP="008F22A7">
    <w:pPr>
      <w:pStyle w:val="Header"/>
    </w:pPr>
    <w:r>
      <w:rPr>
        <w:noProof/>
      </w:rPr>
      <w:pict w14:anchorId="2B434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1" o:spid="_x0000_s207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95F"/>
    <w:multiLevelType w:val="hybridMultilevel"/>
    <w:tmpl w:val="92985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186"/>
    <w:multiLevelType w:val="hybridMultilevel"/>
    <w:tmpl w:val="E8909A8E"/>
    <w:lvl w:ilvl="0" w:tplc="84D8C21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1C0"/>
    <w:multiLevelType w:val="hybridMultilevel"/>
    <w:tmpl w:val="E368CA96"/>
    <w:lvl w:ilvl="0" w:tplc="1F824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0B6D"/>
    <w:multiLevelType w:val="hybridMultilevel"/>
    <w:tmpl w:val="9D929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6B3"/>
    <w:multiLevelType w:val="hybridMultilevel"/>
    <w:tmpl w:val="EB325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56E5"/>
    <w:multiLevelType w:val="hybridMultilevel"/>
    <w:tmpl w:val="A4582BB2"/>
    <w:lvl w:ilvl="0" w:tplc="73502688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7754"/>
    <w:multiLevelType w:val="hybridMultilevel"/>
    <w:tmpl w:val="9F3EB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NDI2MjMzNjc3NbNQ0lEKTi0uzszPAykwqgUAqr5PYCwAAAA="/>
  </w:docVars>
  <w:rsids>
    <w:rsidRoot w:val="00530F35"/>
    <w:rsid w:val="00022FF6"/>
    <w:rsid w:val="00064630"/>
    <w:rsid w:val="000F1F64"/>
    <w:rsid w:val="000F7625"/>
    <w:rsid w:val="00123E7A"/>
    <w:rsid w:val="001268AA"/>
    <w:rsid w:val="00164DB1"/>
    <w:rsid w:val="001738D6"/>
    <w:rsid w:val="001C4EC7"/>
    <w:rsid w:val="001C57BF"/>
    <w:rsid w:val="001D6A7A"/>
    <w:rsid w:val="001F1D2A"/>
    <w:rsid w:val="00220E7B"/>
    <w:rsid w:val="002610EE"/>
    <w:rsid w:val="003249D9"/>
    <w:rsid w:val="00352CA5"/>
    <w:rsid w:val="0035500F"/>
    <w:rsid w:val="003729B2"/>
    <w:rsid w:val="00436163"/>
    <w:rsid w:val="004805AD"/>
    <w:rsid w:val="004906B8"/>
    <w:rsid w:val="004C2B97"/>
    <w:rsid w:val="0051169C"/>
    <w:rsid w:val="0053099E"/>
    <w:rsid w:val="00530F35"/>
    <w:rsid w:val="005675F5"/>
    <w:rsid w:val="005B6366"/>
    <w:rsid w:val="006B5587"/>
    <w:rsid w:val="006E12B3"/>
    <w:rsid w:val="007A624F"/>
    <w:rsid w:val="007F055B"/>
    <w:rsid w:val="00805DF2"/>
    <w:rsid w:val="008967E0"/>
    <w:rsid w:val="008F22A7"/>
    <w:rsid w:val="00934EDA"/>
    <w:rsid w:val="00966F87"/>
    <w:rsid w:val="009931B3"/>
    <w:rsid w:val="009B3C96"/>
    <w:rsid w:val="009B68CC"/>
    <w:rsid w:val="009C0DFD"/>
    <w:rsid w:val="009C5BE0"/>
    <w:rsid w:val="009F0A30"/>
    <w:rsid w:val="00A012E7"/>
    <w:rsid w:val="00AE6ABD"/>
    <w:rsid w:val="00B76B27"/>
    <w:rsid w:val="00BA770F"/>
    <w:rsid w:val="00BF1D79"/>
    <w:rsid w:val="00C1070E"/>
    <w:rsid w:val="00C21DC2"/>
    <w:rsid w:val="00CF193F"/>
    <w:rsid w:val="00D45960"/>
    <w:rsid w:val="00D92907"/>
    <w:rsid w:val="00DA0810"/>
    <w:rsid w:val="00E162F4"/>
    <w:rsid w:val="00EE75FD"/>
    <w:rsid w:val="00F70AE6"/>
    <w:rsid w:val="00FA752F"/>
    <w:rsid w:val="00FC58E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3EE2A393"/>
  <w15:chartTrackingRefBased/>
  <w15:docId w15:val="{D2028E6E-75D7-4857-9410-F6C66A1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A7"/>
    <w:rPr>
      <w:rFonts w:ascii="PT Sans" w:hAnsi="PT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249D9"/>
    <w:pPr>
      <w:outlineLvl w:val="0"/>
    </w:pPr>
    <w:rPr>
      <w:b w:val="0"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9D9"/>
    <w:pPr>
      <w:outlineLvl w:val="1"/>
    </w:pPr>
    <w:rPr>
      <w:rFonts w:ascii="Arial Narrow" w:hAnsi="Arial Narrow"/>
      <w:b/>
      <w:color w:val="87BBE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9D9"/>
    <w:pPr>
      <w:outlineLvl w:val="2"/>
    </w:pPr>
    <w:rPr>
      <w:rFonts w:ascii="Arial Narrow" w:hAnsi="Arial Narrow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3F"/>
  </w:style>
  <w:style w:type="paragraph" w:styleId="Footer">
    <w:name w:val="footer"/>
    <w:basedOn w:val="Normal"/>
    <w:link w:val="Foot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3F"/>
  </w:style>
  <w:style w:type="paragraph" w:customStyle="1" w:styleId="BasicParagraph">
    <w:name w:val="[Basic Paragraph]"/>
    <w:basedOn w:val="Normal"/>
    <w:uiPriority w:val="99"/>
    <w:rsid w:val="00CF19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49D9"/>
    <w:rPr>
      <w:rFonts w:ascii="Arial Narrow" w:hAnsi="Arial Narrow"/>
      <w:b/>
      <w:color w:val="87BBE5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49D9"/>
    <w:rPr>
      <w:rFonts w:ascii="Arial Narrow" w:hAnsi="Arial Narrow"/>
      <w:b/>
      <w:color w:val="87BBE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9D9"/>
    <w:rPr>
      <w:rFonts w:ascii="Arial Narrow" w:hAnsi="Arial Narrow"/>
      <w:b/>
      <w:sz w:val="24"/>
      <w:lang w:val="en-US"/>
    </w:rPr>
  </w:style>
  <w:style w:type="paragraph" w:styleId="NoSpacing">
    <w:name w:val="No Spacing"/>
    <w:aliases w:val="Subparagraaf"/>
    <w:basedOn w:val="Normal"/>
    <w:uiPriority w:val="1"/>
    <w:qFormat/>
    <w:rsid w:val="009C0DFD"/>
    <w:rPr>
      <w:b/>
    </w:rPr>
  </w:style>
  <w:style w:type="paragraph" w:styleId="ListParagraph">
    <w:name w:val="List Paragraph"/>
    <w:basedOn w:val="Normal"/>
    <w:uiPriority w:val="34"/>
    <w:qFormat/>
    <w:rsid w:val="00F70AE6"/>
    <w:pPr>
      <w:ind w:left="720"/>
      <w:contextualSpacing/>
    </w:pPr>
  </w:style>
  <w:style w:type="table" w:styleId="TableGrid">
    <w:name w:val="Table Grid"/>
    <w:basedOn w:val="TableNormal"/>
    <w:uiPriority w:val="39"/>
    <w:rsid w:val="0043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79"/>
    <w:rPr>
      <w:rFonts w:ascii="PT Sans" w:hAnsi="PT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79"/>
    <w:rPr>
      <w:rFonts w:ascii="PT Sans" w:hAnsi="PT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F6F9-1006-4E33-A451-21783E5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Lamaker, Tom (UT-SU)</dc:creator>
  <cp:keywords/>
  <dc:description/>
  <cp:lastModifiedBy>Leeuwen, Tessa van (UT-SU)</cp:lastModifiedBy>
  <cp:revision>10</cp:revision>
  <cp:lastPrinted>2018-10-04T08:37:00Z</cp:lastPrinted>
  <dcterms:created xsi:type="dcterms:W3CDTF">2023-05-08T09:34:00Z</dcterms:created>
  <dcterms:modified xsi:type="dcterms:W3CDTF">2023-08-30T07:58:00Z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500e8a2fadd97131b576e5812f36a29157cc68ab47c36d21aff6bb2db37e26c9</vt:lpwstr>
  </property>
</Properties>
</file>