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D889" w14:textId="33CBC621" w:rsidR="003A6EE7" w:rsidRDefault="00E30F95">
      <w:pPr>
        <w:rPr>
          <w:lang w:val="nl-NL"/>
        </w:rPr>
      </w:pPr>
      <w:r>
        <w:rPr>
          <w:lang w:val="nl-NL"/>
        </w:rPr>
        <w:t xml:space="preserve">Information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residents</w:t>
      </w:r>
      <w:proofErr w:type="spellEnd"/>
    </w:p>
    <w:p w14:paraId="63853955" w14:textId="15DF7DB8" w:rsidR="00973A30" w:rsidRPr="00973A30" w:rsidRDefault="00973A30" w:rsidP="00973A30">
      <w:pPr>
        <w:pStyle w:val="ListParagraph"/>
        <w:numPr>
          <w:ilvl w:val="0"/>
          <w:numId w:val="1"/>
        </w:numPr>
        <w:rPr>
          <w:lang w:val="en-US"/>
        </w:rPr>
      </w:pPr>
      <w:r w:rsidRPr="00973A30">
        <w:rPr>
          <w:lang w:val="en-US"/>
        </w:rPr>
        <w:t xml:space="preserve">You can only enter the building </w:t>
      </w:r>
      <w:r>
        <w:rPr>
          <w:lang w:val="en-US"/>
        </w:rPr>
        <w:t xml:space="preserve">with a </w:t>
      </w:r>
      <w:r w:rsidRPr="00973A30">
        <w:rPr>
          <w:u w:val="single"/>
          <w:lang w:val="en-US"/>
        </w:rPr>
        <w:t xml:space="preserve">new </w:t>
      </w:r>
      <w:proofErr w:type="spellStart"/>
      <w:r w:rsidRPr="00973A30">
        <w:rPr>
          <w:u w:val="single"/>
          <w:lang w:val="en-US"/>
        </w:rPr>
        <w:t>comfirmed</w:t>
      </w:r>
      <w:proofErr w:type="spellEnd"/>
      <w:r>
        <w:rPr>
          <w:lang w:val="en-US"/>
        </w:rPr>
        <w:t xml:space="preserve"> night pass. All </w:t>
      </w:r>
      <w:proofErr w:type="spellStart"/>
      <w:r>
        <w:rPr>
          <w:lang w:val="en-US"/>
        </w:rPr>
        <w:t>nightpasses</w:t>
      </w:r>
      <w:proofErr w:type="spellEnd"/>
      <w:r>
        <w:rPr>
          <w:lang w:val="en-US"/>
        </w:rPr>
        <w:t xml:space="preserve"> before the closing of the UT are removed.</w:t>
      </w:r>
    </w:p>
    <w:p w14:paraId="7E94CF4A" w14:textId="456C6133" w:rsidR="00973A30" w:rsidRDefault="00973A30" w:rsidP="00973A3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can only get a </w:t>
      </w:r>
      <w:proofErr w:type="spellStart"/>
      <w:r>
        <w:rPr>
          <w:lang w:val="en-US"/>
        </w:rPr>
        <w:t>nightpass</w:t>
      </w:r>
      <w:proofErr w:type="spellEnd"/>
      <w:r>
        <w:rPr>
          <w:lang w:val="en-US"/>
        </w:rPr>
        <w:t xml:space="preserve"> via Mohammed from Student Union. </w:t>
      </w:r>
    </w:p>
    <w:p w14:paraId="26935B7C" w14:textId="56E08962" w:rsidR="00E30F95" w:rsidRDefault="00E30F95" w:rsidP="00E30F95">
      <w:pPr>
        <w:pStyle w:val="ListParagraph"/>
        <w:numPr>
          <w:ilvl w:val="0"/>
          <w:numId w:val="1"/>
        </w:numPr>
        <w:rPr>
          <w:lang w:val="en-US"/>
        </w:rPr>
      </w:pPr>
      <w:r w:rsidRPr="00E30F95">
        <w:rPr>
          <w:lang w:val="en-US"/>
        </w:rPr>
        <w:t xml:space="preserve">Meeting rooms reservations </w:t>
      </w:r>
      <w:r>
        <w:rPr>
          <w:lang w:val="en-US"/>
        </w:rPr>
        <w:t xml:space="preserve">can be made </w:t>
      </w:r>
      <w:r w:rsidRPr="00E30F95">
        <w:rPr>
          <w:lang w:val="en-US"/>
        </w:rPr>
        <w:t xml:space="preserve">until 17:00 the day before. </w:t>
      </w:r>
      <w:r w:rsidR="003A6EE7">
        <w:rPr>
          <w:lang w:val="en-US"/>
        </w:rPr>
        <w:t xml:space="preserve">Make sure you do not move the chairs in order to keep the distance of 1.5 </w:t>
      </w:r>
      <w:proofErr w:type="spellStart"/>
      <w:r w:rsidR="003A6EE7">
        <w:rPr>
          <w:lang w:val="en-US"/>
        </w:rPr>
        <w:t>metres</w:t>
      </w:r>
      <w:proofErr w:type="spellEnd"/>
      <w:r w:rsidR="003A6EE7">
        <w:rPr>
          <w:lang w:val="en-US"/>
        </w:rPr>
        <w:t>.</w:t>
      </w:r>
    </w:p>
    <w:p w14:paraId="2FBB7ACD" w14:textId="6F6E15A9" w:rsidR="003A6EE7" w:rsidRDefault="003A6EE7" w:rsidP="003A6E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Meeting rooms 1,2 or 3 are usable for a conference call or a meeting with max. 2 persons</w:t>
      </w:r>
    </w:p>
    <w:p w14:paraId="4600206B" w14:textId="10B78068" w:rsidR="003A6EE7" w:rsidRDefault="003A6EE7" w:rsidP="003A6E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Meeting rooms 4 and 5 have a maximum of 6 persons</w:t>
      </w:r>
    </w:p>
    <w:p w14:paraId="37B06BAA" w14:textId="175F2B02" w:rsidR="00C9398F" w:rsidRDefault="00C9398F" w:rsidP="00C93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Bastille works with a </w:t>
      </w:r>
      <w:proofErr w:type="gramStart"/>
      <w:r>
        <w:rPr>
          <w:lang w:val="en-US"/>
        </w:rPr>
        <w:t>one way</w:t>
      </w:r>
      <w:proofErr w:type="gramEnd"/>
      <w:r>
        <w:rPr>
          <w:lang w:val="en-US"/>
        </w:rPr>
        <w:t xml:space="preserve"> street. This is shown in the maps and also indicated throughout the whole building. </w:t>
      </w:r>
    </w:p>
    <w:p w14:paraId="3982B4E0" w14:textId="70A95037" w:rsidR="00C9398F" w:rsidRPr="00C9398F" w:rsidRDefault="00C9398F" w:rsidP="00C9398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case of emergency (like fire), this route expires. Follow the emergency signs. </w:t>
      </w:r>
    </w:p>
    <w:p w14:paraId="301085A3" w14:textId="1ECB9652" w:rsidR="00E30F95" w:rsidRDefault="00973A30" w:rsidP="00E30F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is a list of rules you need to behave to, send in this email and also on </w:t>
      </w:r>
      <w:proofErr w:type="spellStart"/>
      <w:r>
        <w:rPr>
          <w:lang w:val="en-US"/>
        </w:rPr>
        <w:t>bords</w:t>
      </w:r>
      <w:proofErr w:type="spellEnd"/>
      <w:r>
        <w:rPr>
          <w:lang w:val="en-US"/>
        </w:rPr>
        <w:t xml:space="preserve"> around the building. When </w:t>
      </w:r>
      <w:proofErr w:type="spellStart"/>
      <w:r w:rsidRPr="00973A30">
        <w:rPr>
          <w:lang w:val="en-US"/>
        </w:rPr>
        <w:t>When</w:t>
      </w:r>
      <w:proofErr w:type="spellEnd"/>
      <w:r w:rsidRPr="00973A30">
        <w:rPr>
          <w:lang w:val="en-US"/>
        </w:rPr>
        <w:t xml:space="preserve"> violating the rules, you may be denied access to the building for an extended period of time.</w:t>
      </w:r>
    </w:p>
    <w:p w14:paraId="7B42F741" w14:textId="2A0DE2EE" w:rsidR="00282803" w:rsidRDefault="00282803" w:rsidP="00282803">
      <w:pPr>
        <w:pStyle w:val="ListParagraph"/>
        <w:numPr>
          <w:ilvl w:val="0"/>
          <w:numId w:val="1"/>
        </w:numPr>
        <w:rPr>
          <w:lang w:val="en-US"/>
        </w:rPr>
      </w:pPr>
      <w:r w:rsidRPr="00282803">
        <w:rPr>
          <w:lang w:val="en-US"/>
        </w:rPr>
        <w:t xml:space="preserve">Do not use the elevator. This can only be used in high exception with permission from the </w:t>
      </w:r>
      <w:proofErr w:type="spellStart"/>
      <w:r w:rsidRPr="00282803">
        <w:rPr>
          <w:lang w:val="en-US"/>
        </w:rPr>
        <w:t>servicedesk</w:t>
      </w:r>
      <w:proofErr w:type="spellEnd"/>
      <w:r w:rsidRPr="00282803">
        <w:rPr>
          <w:lang w:val="en-US"/>
        </w:rPr>
        <w:t xml:space="preserve"> employee.</w:t>
      </w:r>
    </w:p>
    <w:p w14:paraId="71C79F59" w14:textId="77777777" w:rsidR="003A6EE7" w:rsidRDefault="003A6EE7" w:rsidP="00282803">
      <w:pPr>
        <w:pStyle w:val="ListParagraph"/>
        <w:numPr>
          <w:ilvl w:val="0"/>
          <w:numId w:val="1"/>
        </w:numPr>
        <w:rPr>
          <w:lang w:val="en-US"/>
        </w:rPr>
      </w:pPr>
    </w:p>
    <w:p w14:paraId="17423264" w14:textId="042DD670" w:rsidR="00282803" w:rsidRDefault="00282803" w:rsidP="002828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ONLY visit the </w:t>
      </w:r>
      <w:proofErr w:type="spellStart"/>
      <w:r>
        <w:rPr>
          <w:lang w:val="en-US"/>
        </w:rPr>
        <w:t>servicedesk</w:t>
      </w:r>
      <w:proofErr w:type="spellEnd"/>
      <w:r>
        <w:rPr>
          <w:lang w:val="en-US"/>
        </w:rPr>
        <w:t xml:space="preserve"> if you need something from the desk like a key. Otherwise: call,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or e-mail them.</w:t>
      </w:r>
    </w:p>
    <w:p w14:paraId="5C50F1EB" w14:textId="0D5857BC" w:rsidR="00282803" w:rsidRDefault="00282803" w:rsidP="00282803">
      <w:pPr>
        <w:ind w:firstLine="720"/>
        <w:rPr>
          <w:i/>
          <w:iCs/>
          <w:lang w:val="en-US"/>
        </w:rPr>
      </w:pPr>
      <w:r w:rsidRPr="00282803">
        <w:rPr>
          <w:i/>
          <w:iCs/>
          <w:lang w:val="en-US"/>
        </w:rPr>
        <w:t xml:space="preserve">0653656873 </w:t>
      </w:r>
      <w:r>
        <w:rPr>
          <w:i/>
          <w:iCs/>
          <w:lang w:val="en-US"/>
        </w:rPr>
        <w:t xml:space="preserve">- </w:t>
      </w:r>
      <w:hyperlink r:id="rId5" w:history="1">
        <w:r w:rsidRPr="00E21FCF">
          <w:rPr>
            <w:rStyle w:val="Hyperlink"/>
            <w:i/>
            <w:iCs/>
            <w:lang w:val="en-US"/>
          </w:rPr>
          <w:t>servicedesk.bastille@utwente.nl</w:t>
        </w:r>
      </w:hyperlink>
    </w:p>
    <w:sectPr w:rsidR="00282803" w:rsidSect="00FE3E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1F50"/>
    <w:multiLevelType w:val="hybridMultilevel"/>
    <w:tmpl w:val="B5DEAB62"/>
    <w:lvl w:ilvl="0" w:tplc="F05A5E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2947"/>
    <w:multiLevelType w:val="hybridMultilevel"/>
    <w:tmpl w:val="349A4B2A"/>
    <w:lvl w:ilvl="0" w:tplc="8752D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95"/>
    <w:rsid w:val="00260700"/>
    <w:rsid w:val="00282803"/>
    <w:rsid w:val="003A6EE7"/>
    <w:rsid w:val="004B3999"/>
    <w:rsid w:val="00973A30"/>
    <w:rsid w:val="00C9398F"/>
    <w:rsid w:val="00E30F95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7E3A9A"/>
  <w15:chartTrackingRefBased/>
  <w15:docId w15:val="{F451D5E0-805F-A040-991F-AF298EF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8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0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desk.bastille@utwent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2020-05-31T08:07:00Z</dcterms:created>
  <dcterms:modified xsi:type="dcterms:W3CDTF">2020-05-31T09:28:00Z</dcterms:modified>
</cp:coreProperties>
</file>